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2026-0010-MMö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2026-0010-MMö Kauf eines Hofladers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eines Hofladers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